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E97495" w14:textId="77777777" w:rsidR="00F9395F" w:rsidRDefault="00F9395F" w:rsidP="00F9395F">
      <w:proofErr w:type="spellStart"/>
      <w:r>
        <w:t>construcţie</w:t>
      </w:r>
      <w:proofErr w:type="spellEnd"/>
      <w:r>
        <w:t xml:space="preserve"> </w:t>
      </w:r>
      <w:proofErr w:type="spellStart"/>
      <w:r>
        <w:t>dynamic-bass</w:t>
      </w:r>
      <w:proofErr w:type="spellEnd"/>
    </w:p>
    <w:p w14:paraId="6E2A40BB" w14:textId="77777777" w:rsidR="00F9395F" w:rsidRDefault="00F9395F" w:rsidP="00F9395F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150/100 W</w:t>
      </w:r>
    </w:p>
    <w:p w14:paraId="66024682" w14:textId="77777777" w:rsidR="00F9395F" w:rsidRDefault="00F9395F" w:rsidP="00F9395F">
      <w:r>
        <w:t>Z: 4 Ohm</w:t>
      </w:r>
    </w:p>
    <w:p w14:paraId="0057DDBF" w14:textId="77777777" w:rsidR="00F9395F" w:rsidRDefault="00F9395F" w:rsidP="00F9395F">
      <w:proofErr w:type="gramStart"/>
      <w:r>
        <w:t>f</w:t>
      </w:r>
      <w:proofErr w:type="gramEnd"/>
      <w:r>
        <w:t>: 35-3.500 Hz</w:t>
      </w:r>
    </w:p>
    <w:p w14:paraId="45E286CF" w14:textId="77777777" w:rsidR="00F9395F" w:rsidRDefault="00F9395F" w:rsidP="00F9395F">
      <w:proofErr w:type="spellStart"/>
      <w:r>
        <w:t>difuzor</w:t>
      </w:r>
      <w:proofErr w:type="spellEnd"/>
      <w:r>
        <w:t xml:space="preserve"> de </w:t>
      </w:r>
      <w:proofErr w:type="spellStart"/>
      <w:r>
        <w:t>joase</w:t>
      </w:r>
      <w:proofErr w:type="spellEnd"/>
      <w:r>
        <w:t xml:space="preserve">: </w:t>
      </w:r>
      <w:r>
        <w:t>250 mm / PP kónusz</w:t>
      </w:r>
    </w:p>
    <w:p w14:paraId="1E5A834D" w14:textId="77777777" w:rsidR="00F9395F" w:rsidRDefault="00F9395F" w:rsidP="00F9395F">
      <w:proofErr w:type="spellStart"/>
      <w:r>
        <w:t>învelită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tapiţerie</w:t>
      </w:r>
      <w:proofErr w:type="spellEnd"/>
      <w:r>
        <w:t xml:space="preserve"> </w:t>
      </w:r>
      <w:proofErr w:type="spellStart"/>
      <w:r>
        <w:t>neagră</w:t>
      </w:r>
      <w:proofErr w:type="spellEnd"/>
      <w:r>
        <w:t xml:space="preserve"> </w:t>
      </w:r>
    </w:p>
    <w:p w14:paraId="116BE982" w14:textId="77777777" w:rsidR="00F9395F" w:rsidRDefault="00F9395F" w:rsidP="00F9395F">
      <w:proofErr w:type="spellStart"/>
      <w:r>
        <w:t>colţuri</w:t>
      </w:r>
      <w:proofErr w:type="spellEnd"/>
      <w:r>
        <w:t xml:space="preserve"> </w:t>
      </w:r>
      <w:proofErr w:type="spellStart"/>
      <w:r>
        <w:t>curbate</w:t>
      </w:r>
      <w:proofErr w:type="spellEnd"/>
      <w:r>
        <w:t xml:space="preserve"> </w:t>
      </w:r>
      <w:proofErr w:type="spellStart"/>
      <w:r>
        <w:t>rezistente</w:t>
      </w:r>
      <w:proofErr w:type="spellEnd"/>
      <w:r>
        <w:t xml:space="preserve"> la </w:t>
      </w:r>
      <w:proofErr w:type="spellStart"/>
      <w:r>
        <w:t>impactele</w:t>
      </w:r>
      <w:proofErr w:type="spellEnd"/>
      <w:r>
        <w:t xml:space="preserve"> din </w:t>
      </w:r>
      <w:proofErr w:type="spellStart"/>
      <w:r>
        <w:t>exterior</w:t>
      </w:r>
      <w:proofErr w:type="spellEnd"/>
    </w:p>
    <w:p w14:paraId="73E9CD1B" w14:textId="77777777" w:rsidR="00F9395F" w:rsidRDefault="00F9395F" w:rsidP="00F9395F">
      <w:proofErr w:type="spellStart"/>
      <w:r>
        <w:t>conector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cleme</w:t>
      </w:r>
      <w:proofErr w:type="spellEnd"/>
    </w:p>
    <w:p w14:paraId="6B6E7D71" w14:textId="77777777" w:rsidR="00F9395F" w:rsidRDefault="00F9395F" w:rsidP="00F9395F">
      <w:proofErr w:type="spellStart"/>
      <w:r>
        <w:t>construcţie</w:t>
      </w:r>
      <w:proofErr w:type="spellEnd"/>
      <w:r>
        <w:t xml:space="preserve"> extra </w:t>
      </w:r>
      <w:proofErr w:type="spellStart"/>
      <w:r>
        <w:t>plată</w:t>
      </w:r>
      <w:proofErr w:type="spellEnd"/>
    </w:p>
    <w:p w14:paraId="08CF42FA" w14:textId="77777777" w:rsidR="00F9395F" w:rsidRDefault="00F9395F" w:rsidP="00F9395F">
      <w:proofErr w:type="spellStart"/>
      <w:r>
        <w:t>recomandată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amplificatoare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</w:t>
      </w:r>
      <w:proofErr w:type="spellStart"/>
      <w:r>
        <w:t>dotate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filtru</w:t>
      </w:r>
      <w:proofErr w:type="spellEnd"/>
      <w:r>
        <w:t xml:space="preserve"> </w:t>
      </w:r>
    </w:p>
    <w:p w14:paraId="37634C3E" w14:textId="12492C17" w:rsidR="00481B83" w:rsidRPr="00C34403" w:rsidRDefault="00F9395F" w:rsidP="00F9395F">
      <w:proofErr w:type="spellStart"/>
      <w:r>
        <w:t>dimensiune</w:t>
      </w:r>
      <w:proofErr w:type="spellEnd"/>
      <w:r>
        <w:t>: 355 x 300 x 180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00924"/>
    <w:rsid w:val="00816554"/>
    <w:rsid w:val="0086012E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B1A60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2023-01-11T14:01:00Z</dcterms:created>
  <dcterms:modified xsi:type="dcterms:W3CDTF">2023-01-11T14:01:00Z</dcterms:modified>
</cp:coreProperties>
</file>